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D70" w:rsidRPr="00FB0D70" w:rsidRDefault="00FB0D70" w:rsidP="00FB0D70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r w:rsidRPr="00FB0D7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Этапы работы над проектом:</w:t>
      </w:r>
    </w:p>
    <w:p w:rsidR="00FB0D70" w:rsidRPr="00FB0D70" w:rsidRDefault="00FB0D70" w:rsidP="00FB0D70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1. Поисковый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Определение тематического поля и темы проекта.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Поиск и анализ проблемы.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Постановка цели проекта.</w:t>
      </w:r>
    </w:p>
    <w:p w:rsidR="00FB0D70" w:rsidRPr="00FB0D70" w:rsidRDefault="00FB0D70" w:rsidP="00FB0D70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 Аналитический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Анализ имеющейся информации.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Сбор и изучение информации.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Поиск оптимального способа достижения цели проекта (анализ альтернативных решений), построение алгоритма деятельности.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Составление плана реализации проекта: пошаговое планирование работ.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Анализ ресурсов</w:t>
      </w:r>
    </w:p>
    <w:p w:rsidR="00FB0D70" w:rsidRPr="00FB0D70" w:rsidRDefault="00FB0D70" w:rsidP="00FB0D70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3. Практический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Выполнение запланированных технологических операций.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Текущий контроль качества.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Внесение (при необходимости) изменений в конструкцию и технологию.</w:t>
      </w:r>
    </w:p>
    <w:p w:rsidR="00FB0D70" w:rsidRPr="00FB0D70" w:rsidRDefault="00FB0D70" w:rsidP="00FB0D70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4. Презентационный</w:t>
      </w:r>
    </w:p>
    <w:p w:rsidR="00FB0D70" w:rsidRPr="00FB0D70" w:rsidRDefault="00FB0D70" w:rsidP="00FB0D70">
      <w:pPr>
        <w:shd w:val="clear" w:color="auto" w:fill="FFFFFF"/>
        <w:spacing w:after="0" w:line="240" w:lineRule="auto"/>
        <w:ind w:left="-567"/>
        <w:contextualSpacing/>
        <w:jc w:val="both"/>
        <w:outlineLvl w:val="4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Подготовка презентационных материалов.</w:t>
      </w:r>
    </w:p>
    <w:p w:rsidR="00FB0D70" w:rsidRPr="00FB0D70" w:rsidRDefault="00FB0D70" w:rsidP="00FB0D70">
      <w:pPr>
        <w:shd w:val="clear" w:color="auto" w:fill="FFFFFF"/>
        <w:spacing w:after="0" w:line="240" w:lineRule="auto"/>
        <w:ind w:left="-567"/>
        <w:contextualSpacing/>
        <w:jc w:val="both"/>
        <w:outlineLvl w:val="4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Презентация проекта.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Изучение возможностей использования результатов проекта (выставка, продажа, включение в банк проектов, публикация).</w:t>
      </w:r>
    </w:p>
    <w:p w:rsidR="00FB0D70" w:rsidRPr="00FB0D70" w:rsidRDefault="00FB0D70" w:rsidP="00FB0D70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5. Контрольный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</w:rPr>
        <w:t>- Анализ результатов выполнения проекта.</w:t>
      </w:r>
    </w:p>
    <w:p w:rsidR="00FB0D70" w:rsidRPr="00FB0D70" w:rsidRDefault="00FB0D70" w:rsidP="00FB0D70">
      <w:pPr>
        <w:shd w:val="clear" w:color="auto" w:fill="FFFFFF"/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color w:val="629700"/>
          <w:sz w:val="28"/>
          <w:szCs w:val="28"/>
          <w:lang w:eastAsia="ru-RU"/>
        </w:rPr>
      </w:pP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Оценка качества выполнения проекта.</w:t>
      </w:r>
      <w:bookmarkStart w:id="0" w:name="_Toc56242460"/>
      <w:r w:rsidRPr="00FB0D70">
        <w:rPr>
          <w:rFonts w:ascii="Times New Roman" w:eastAsia="Times New Roman" w:hAnsi="Times New Roman" w:cs="Times New Roman"/>
          <w:b/>
          <w:bCs/>
          <w:color w:val="629700"/>
          <w:sz w:val="28"/>
          <w:szCs w:val="28"/>
          <w:lang w:eastAsia="ru-RU"/>
        </w:rPr>
        <w:t xml:space="preserve"> </w:t>
      </w:r>
    </w:p>
    <w:p w:rsidR="00FB0D70" w:rsidRPr="00FB0D70" w:rsidRDefault="00FB0D70" w:rsidP="00FB0D70">
      <w:pPr>
        <w:shd w:val="clear" w:color="auto" w:fill="FFFFFF"/>
        <w:spacing w:after="15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70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>Перечень возможных форм продуктов:</w:t>
      </w:r>
      <w:bookmarkEnd w:id="0"/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WEB-</w:t>
      </w:r>
      <w:proofErr w:type="gramStart"/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сайт; </w:t>
      </w:r>
      <w:r w:rsidRPr="00FB0D70">
        <w:rPr>
          <w:rFonts w:ascii="Times New Roman" w:eastAsia="Times New Roman" w:hAnsi="Times New Roman" w:cs="Times New Roman"/>
          <w:color w:val="540303"/>
          <w:sz w:val="28"/>
          <w:szCs w:val="28"/>
          <w:lang w:eastAsia="ru-RU"/>
        </w:rPr>
        <w:t xml:space="preserve"> </w:t>
      </w: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видеофильм</w:t>
      </w:r>
      <w:proofErr w:type="gramEnd"/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 выставка;  газета, журнал; игра;   постановка;  праздник; коллекция;  мультимедийный продукт;  справочник.</w:t>
      </w:r>
    </w:p>
    <w:p w:rsidR="00FB0D70" w:rsidRPr="00FB0D70" w:rsidRDefault="00FB0D70" w:rsidP="00FB0D70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D70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>Перечень возможных форм презентаций:</w:t>
      </w: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демонстрация готового </w:t>
      </w:r>
      <w:proofErr w:type="gramStart"/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продукта;  выставка</w:t>
      </w:r>
      <w:proofErr w:type="gramEnd"/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реклама; </w:t>
      </w: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FB0D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спектакль. </w:t>
      </w:r>
    </w:p>
    <w:p w:rsidR="006D5E86" w:rsidRPr="00FB0D70" w:rsidRDefault="006D5E86">
      <w:pPr>
        <w:rPr>
          <w:sz w:val="28"/>
          <w:szCs w:val="28"/>
        </w:rPr>
      </w:pPr>
      <w:bookmarkStart w:id="1" w:name="_GoBack"/>
      <w:bookmarkEnd w:id="1"/>
    </w:p>
    <w:sectPr w:rsidR="006D5E86" w:rsidRPr="00FB0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404"/>
    <w:rsid w:val="006D5E86"/>
    <w:rsid w:val="00725404"/>
    <w:rsid w:val="00FB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CF02B1-2DBE-4011-8840-20B90281F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Сибгатовна</dc:creator>
  <cp:keywords/>
  <dc:description/>
  <cp:lastModifiedBy>Лилия Сибгатовна</cp:lastModifiedBy>
  <cp:revision>2</cp:revision>
  <dcterms:created xsi:type="dcterms:W3CDTF">2023-02-28T07:47:00Z</dcterms:created>
  <dcterms:modified xsi:type="dcterms:W3CDTF">2023-02-28T07:47:00Z</dcterms:modified>
</cp:coreProperties>
</file>